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32" w:rsidRPr="00FD0D8B" w:rsidRDefault="00FB0778" w:rsidP="00B66A19">
      <w:pPr>
        <w:jc w:val="center"/>
        <w:rPr>
          <w:rFonts w:ascii="Comfortaa" w:hAnsi="Comfortaa" w:cs="Times New Roman"/>
          <w:b/>
          <w:color w:val="4EC3E0"/>
          <w:sz w:val="28"/>
          <w:szCs w:val="28"/>
        </w:rPr>
      </w:pPr>
      <w:r w:rsidRPr="00FD0D8B">
        <w:rPr>
          <w:rFonts w:ascii="Comfortaa" w:hAnsi="Comfortaa" w:cs="Times New Roman"/>
          <w:b/>
          <w:color w:val="4EC3E0"/>
          <w:sz w:val="28"/>
          <w:szCs w:val="28"/>
        </w:rPr>
        <w:t>4</w:t>
      </w:r>
      <w:r w:rsidR="00670660" w:rsidRPr="00FD0D8B">
        <w:rPr>
          <w:rFonts w:ascii="Comfortaa" w:hAnsi="Comfortaa" w:cs="Times New Roman"/>
          <w:b/>
          <w:color w:val="4EC3E0"/>
          <w:sz w:val="28"/>
          <w:szCs w:val="28"/>
        </w:rPr>
        <w:t>. ročník soutěže „Němčina nás baví“</w:t>
      </w:r>
    </w:p>
    <w:p w:rsidR="00B66A19" w:rsidRPr="00FD0D8B" w:rsidRDefault="00B66A19" w:rsidP="00B66A19">
      <w:pPr>
        <w:jc w:val="center"/>
        <w:rPr>
          <w:rFonts w:ascii="Comfortaa" w:hAnsi="Comfortaa" w:cs="Times New Roman"/>
          <w:b/>
          <w:color w:val="4EC3E0"/>
          <w:sz w:val="24"/>
          <w:szCs w:val="24"/>
          <w:u w:val="single"/>
        </w:rPr>
      </w:pPr>
    </w:p>
    <w:p w:rsidR="00670660" w:rsidRPr="00FD0D8B" w:rsidRDefault="00670660">
      <w:pPr>
        <w:rPr>
          <w:rFonts w:ascii="Comfortaa" w:hAnsi="Comfortaa" w:cs="Times New Roman"/>
          <w:b/>
          <w:color w:val="4EC3E0"/>
          <w:sz w:val="24"/>
          <w:szCs w:val="24"/>
        </w:rPr>
      </w:pPr>
      <w:r w:rsidRPr="00FD0D8B">
        <w:rPr>
          <w:rFonts w:ascii="Comfortaa" w:hAnsi="Comfortaa" w:cs="Times New Roman"/>
          <w:b/>
          <w:color w:val="4EC3E0"/>
          <w:sz w:val="24"/>
          <w:szCs w:val="24"/>
        </w:rPr>
        <w:t>Výsledková listina</w:t>
      </w:r>
      <w:r w:rsidR="00CF04DA" w:rsidRPr="00FD0D8B">
        <w:rPr>
          <w:rFonts w:ascii="Comfortaa" w:hAnsi="Comfortaa" w:cs="Times New Roman"/>
          <w:b/>
          <w:color w:val="4EC3E0"/>
          <w:sz w:val="24"/>
          <w:szCs w:val="24"/>
        </w:rPr>
        <w:t xml:space="preserve"> – kategorie A1</w:t>
      </w:r>
    </w:p>
    <w:tbl>
      <w:tblPr>
        <w:tblStyle w:val="Mkatabulky"/>
        <w:tblW w:w="0" w:type="auto"/>
        <w:tblLook w:val="04A0"/>
      </w:tblPr>
      <w:tblGrid>
        <w:gridCol w:w="1809"/>
        <w:gridCol w:w="5245"/>
        <w:gridCol w:w="2158"/>
      </w:tblGrid>
      <w:tr w:rsidR="00670660" w:rsidRPr="00CF04DA" w:rsidTr="00670660">
        <w:tc>
          <w:tcPr>
            <w:tcW w:w="1809" w:type="dxa"/>
          </w:tcPr>
          <w:p w:rsidR="00670660" w:rsidRPr="00FD0D8B" w:rsidRDefault="00670660">
            <w:pPr>
              <w:rPr>
                <w:rFonts w:ascii="Comfortaa" w:hAnsi="Comfortaa" w:cs="Times New Roman"/>
                <w:b/>
                <w:sz w:val="24"/>
                <w:szCs w:val="24"/>
              </w:rPr>
            </w:pPr>
            <w:r w:rsidRPr="00FD0D8B">
              <w:rPr>
                <w:rFonts w:ascii="Comfortaa" w:hAnsi="Comfortaa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5245" w:type="dxa"/>
          </w:tcPr>
          <w:p w:rsidR="00670660" w:rsidRPr="00FD0D8B" w:rsidRDefault="00670660">
            <w:pPr>
              <w:rPr>
                <w:rFonts w:ascii="Comfortaa" w:hAnsi="Comfortaa" w:cs="Times New Roman"/>
                <w:b/>
                <w:sz w:val="24"/>
                <w:szCs w:val="24"/>
              </w:rPr>
            </w:pPr>
            <w:r w:rsidRPr="00FD0D8B">
              <w:rPr>
                <w:rFonts w:ascii="Comfortaa" w:hAnsi="Comfortaa" w:cs="Times New Roman"/>
                <w:b/>
                <w:sz w:val="24"/>
                <w:szCs w:val="24"/>
              </w:rPr>
              <w:t>Název školy</w:t>
            </w:r>
          </w:p>
        </w:tc>
        <w:tc>
          <w:tcPr>
            <w:tcW w:w="2158" w:type="dxa"/>
          </w:tcPr>
          <w:p w:rsidR="00670660" w:rsidRPr="00FD0D8B" w:rsidRDefault="00670660">
            <w:pPr>
              <w:rPr>
                <w:rFonts w:ascii="Comfortaa" w:hAnsi="Comfortaa" w:cs="Times New Roman"/>
                <w:b/>
                <w:sz w:val="24"/>
                <w:szCs w:val="24"/>
              </w:rPr>
            </w:pPr>
            <w:r w:rsidRPr="00FD0D8B">
              <w:rPr>
                <w:rFonts w:ascii="Comfortaa" w:hAnsi="Comfortaa" w:cs="Times New Roman"/>
                <w:b/>
                <w:sz w:val="24"/>
                <w:szCs w:val="24"/>
              </w:rPr>
              <w:t xml:space="preserve">Počet </w:t>
            </w:r>
            <w:r w:rsidR="00FB0778" w:rsidRPr="00FD0D8B">
              <w:rPr>
                <w:rFonts w:ascii="Comfortaa" w:hAnsi="Comfortaa" w:cs="Times New Roman"/>
                <w:b/>
                <w:sz w:val="24"/>
                <w:szCs w:val="24"/>
              </w:rPr>
              <w:t xml:space="preserve">dosažených </w:t>
            </w:r>
            <w:r w:rsidRPr="00FD0D8B">
              <w:rPr>
                <w:rFonts w:ascii="Comfortaa" w:hAnsi="Comfortaa" w:cs="Times New Roman"/>
                <w:b/>
                <w:sz w:val="24"/>
                <w:szCs w:val="24"/>
              </w:rPr>
              <w:t>bodů</w:t>
            </w:r>
          </w:p>
          <w:p w:rsidR="00FB0778" w:rsidRPr="00FD0D8B" w:rsidRDefault="00FB0778">
            <w:pPr>
              <w:rPr>
                <w:rFonts w:ascii="Comfortaa" w:hAnsi="Comfortaa" w:cs="Times New Roman"/>
                <w:sz w:val="24"/>
                <w:szCs w:val="24"/>
              </w:rPr>
            </w:pPr>
            <w:r w:rsidRPr="00FD0D8B">
              <w:rPr>
                <w:rFonts w:ascii="Comfortaa" w:hAnsi="Comfortaa" w:cs="Times New Roman"/>
                <w:sz w:val="24"/>
                <w:szCs w:val="24"/>
              </w:rPr>
              <w:t>(max. počet 56)</w:t>
            </w:r>
          </w:p>
        </w:tc>
      </w:tr>
      <w:tr w:rsidR="00670660" w:rsidTr="00670660">
        <w:tc>
          <w:tcPr>
            <w:tcW w:w="1809" w:type="dxa"/>
          </w:tcPr>
          <w:p w:rsidR="00670660" w:rsidRPr="00FD0D8B" w:rsidRDefault="00670660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670660" w:rsidRPr="00FD0D8B" w:rsidRDefault="00FB0778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 xml:space="preserve">FZŠ </w:t>
            </w:r>
            <w:proofErr w:type="spellStart"/>
            <w:r w:rsidRPr="00FD0D8B">
              <w:rPr>
                <w:rFonts w:ascii="Open Sans" w:hAnsi="Open Sans" w:cs="Open Sans"/>
                <w:sz w:val="24"/>
                <w:szCs w:val="24"/>
              </w:rPr>
              <w:t>Drtinova</w:t>
            </w:r>
            <w:proofErr w:type="spellEnd"/>
            <w:r w:rsidRPr="00FD0D8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  <w:p w:rsidR="00FB0778" w:rsidRPr="00FD0D8B" w:rsidRDefault="00FB0778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ZŠ K </w:t>
            </w:r>
            <w:proofErr w:type="spellStart"/>
            <w:r w:rsidRPr="00FD0D8B">
              <w:rPr>
                <w:rFonts w:ascii="Open Sans" w:hAnsi="Open Sans" w:cs="Open Sans"/>
                <w:sz w:val="24"/>
                <w:szCs w:val="24"/>
              </w:rPr>
              <w:t>Milíčovu</w:t>
            </w:r>
            <w:proofErr w:type="spellEnd"/>
            <w:r w:rsidRPr="00FD0D8B">
              <w:rPr>
                <w:rFonts w:ascii="Open Sans" w:hAnsi="Open Sans" w:cs="Open Sans"/>
                <w:sz w:val="24"/>
                <w:szCs w:val="24"/>
              </w:rPr>
              <w:t xml:space="preserve"> (tým č. 10)</w:t>
            </w:r>
          </w:p>
        </w:tc>
        <w:tc>
          <w:tcPr>
            <w:tcW w:w="2158" w:type="dxa"/>
          </w:tcPr>
          <w:p w:rsidR="00670660" w:rsidRPr="00FD0D8B" w:rsidRDefault="00FB0778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55</w:t>
            </w:r>
          </w:p>
        </w:tc>
      </w:tr>
      <w:tr w:rsidR="00670660" w:rsidTr="00670660">
        <w:tc>
          <w:tcPr>
            <w:tcW w:w="1809" w:type="dxa"/>
          </w:tcPr>
          <w:p w:rsidR="00670660" w:rsidRPr="00FD0D8B" w:rsidRDefault="00670660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 xml:space="preserve">2. </w:t>
            </w:r>
          </w:p>
        </w:tc>
        <w:tc>
          <w:tcPr>
            <w:tcW w:w="5245" w:type="dxa"/>
          </w:tcPr>
          <w:p w:rsidR="00670660" w:rsidRPr="00FD0D8B" w:rsidRDefault="00FB0778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 xml:space="preserve">ZŠ </w:t>
            </w:r>
            <w:proofErr w:type="spellStart"/>
            <w:r w:rsidRPr="00FD0D8B">
              <w:rPr>
                <w:rFonts w:ascii="Open Sans" w:hAnsi="Open Sans" w:cs="Open Sans"/>
                <w:sz w:val="24"/>
                <w:szCs w:val="24"/>
              </w:rPr>
              <w:t>PedF</w:t>
            </w:r>
            <w:proofErr w:type="spellEnd"/>
            <w:r w:rsidRPr="00FD0D8B">
              <w:rPr>
                <w:rFonts w:ascii="Open Sans" w:hAnsi="Open Sans" w:cs="Open Sans"/>
                <w:sz w:val="24"/>
                <w:szCs w:val="24"/>
              </w:rPr>
              <w:t xml:space="preserve"> Kladská (týmy č. 2, 3)</w:t>
            </w:r>
          </w:p>
        </w:tc>
        <w:tc>
          <w:tcPr>
            <w:tcW w:w="2158" w:type="dxa"/>
          </w:tcPr>
          <w:p w:rsidR="00670660" w:rsidRPr="00FD0D8B" w:rsidRDefault="00FB0778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54,5</w:t>
            </w:r>
          </w:p>
        </w:tc>
      </w:tr>
      <w:tr w:rsidR="00670660" w:rsidRPr="00FB0778" w:rsidTr="00670660">
        <w:tc>
          <w:tcPr>
            <w:tcW w:w="1809" w:type="dxa"/>
          </w:tcPr>
          <w:p w:rsidR="00670660" w:rsidRPr="00FD0D8B" w:rsidRDefault="00670660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670660" w:rsidRPr="00FD0D8B" w:rsidRDefault="00FB0778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 xml:space="preserve">ZŠ nám </w:t>
            </w:r>
            <w:proofErr w:type="spellStart"/>
            <w:r w:rsidRPr="00FD0D8B">
              <w:rPr>
                <w:rFonts w:ascii="Open Sans" w:hAnsi="Open Sans" w:cs="Open Sans"/>
                <w:sz w:val="24"/>
                <w:szCs w:val="24"/>
              </w:rPr>
              <w:t>Curieových</w:t>
            </w:r>
            <w:proofErr w:type="spellEnd"/>
          </w:p>
        </w:tc>
        <w:tc>
          <w:tcPr>
            <w:tcW w:w="2158" w:type="dxa"/>
          </w:tcPr>
          <w:p w:rsidR="00670660" w:rsidRPr="00FD0D8B" w:rsidRDefault="00FB0778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54</w:t>
            </w:r>
          </w:p>
        </w:tc>
      </w:tr>
      <w:tr w:rsidR="00670660" w:rsidTr="00670660">
        <w:tc>
          <w:tcPr>
            <w:tcW w:w="1809" w:type="dxa"/>
          </w:tcPr>
          <w:p w:rsidR="00670660" w:rsidRPr="00FD0D8B" w:rsidRDefault="00670660">
            <w:pPr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5245" w:type="dxa"/>
          </w:tcPr>
          <w:p w:rsidR="00670660" w:rsidRPr="00FD0D8B" w:rsidRDefault="00FB0778">
            <w:pP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ZŠ </w:t>
            </w:r>
            <w:proofErr w:type="spellStart"/>
            <w:r w:rsidRPr="00FD0D8B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Křimická</w:t>
            </w:r>
            <w:proofErr w:type="spellEnd"/>
            <w:r w:rsidRPr="00FD0D8B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 (tým č. 17)</w:t>
            </w:r>
          </w:p>
          <w:p w:rsidR="00FB0778" w:rsidRPr="00FD0D8B" w:rsidRDefault="00FB0778">
            <w:pP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  <w:t>Gymnázium mezinárodních a veřejných vztahů (tým č. 20)</w:t>
            </w:r>
          </w:p>
        </w:tc>
        <w:tc>
          <w:tcPr>
            <w:tcW w:w="2158" w:type="dxa"/>
          </w:tcPr>
          <w:p w:rsidR="00670660" w:rsidRPr="00FD0D8B" w:rsidRDefault="00FB0778">
            <w:pPr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  <w:t>53,5</w:t>
            </w:r>
          </w:p>
        </w:tc>
      </w:tr>
      <w:tr w:rsidR="00670660" w:rsidTr="00670660">
        <w:tc>
          <w:tcPr>
            <w:tcW w:w="1809" w:type="dxa"/>
          </w:tcPr>
          <w:p w:rsidR="00670660" w:rsidRPr="00FD0D8B" w:rsidRDefault="00670660">
            <w:pPr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670660" w:rsidRPr="00FD0D8B" w:rsidRDefault="007220A2">
            <w:pP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SZŠ Univerzum (tým č. 14)</w:t>
            </w:r>
          </w:p>
          <w:p w:rsidR="007220A2" w:rsidRPr="00FD0D8B" w:rsidRDefault="007220A2">
            <w:pP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  <w:t>Gymnázium mezinárodních a veřejných vztahů (tým č. 19)</w:t>
            </w:r>
          </w:p>
        </w:tc>
        <w:tc>
          <w:tcPr>
            <w:tcW w:w="2158" w:type="dxa"/>
          </w:tcPr>
          <w:p w:rsidR="00670660" w:rsidRPr="00FD0D8B" w:rsidRDefault="007220A2">
            <w:pPr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  <w:t>53</w:t>
            </w:r>
          </w:p>
        </w:tc>
      </w:tr>
      <w:tr w:rsidR="00670660" w:rsidTr="00670660">
        <w:tc>
          <w:tcPr>
            <w:tcW w:w="1809" w:type="dxa"/>
          </w:tcPr>
          <w:p w:rsidR="00670660" w:rsidRPr="00FD0D8B" w:rsidRDefault="00670660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7220A2" w:rsidRPr="00FD0D8B" w:rsidRDefault="007220A2" w:rsidP="007220A2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SZŠ Univerzum (tým č. 15)</w:t>
            </w:r>
          </w:p>
          <w:p w:rsidR="00670660" w:rsidRPr="00FD0D8B" w:rsidRDefault="0067066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158" w:type="dxa"/>
          </w:tcPr>
          <w:p w:rsidR="00670660" w:rsidRPr="00FD0D8B" w:rsidRDefault="007220A2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52,5</w:t>
            </w:r>
          </w:p>
        </w:tc>
      </w:tr>
      <w:tr w:rsidR="00670660" w:rsidTr="00670660">
        <w:tc>
          <w:tcPr>
            <w:tcW w:w="1809" w:type="dxa"/>
          </w:tcPr>
          <w:p w:rsidR="00670660" w:rsidRPr="00FD0D8B" w:rsidRDefault="00CF04DA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7220A2" w:rsidRPr="00FD0D8B" w:rsidRDefault="007220A2" w:rsidP="007220A2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 xml:space="preserve">ZŠ </w:t>
            </w:r>
            <w:proofErr w:type="spellStart"/>
            <w:r w:rsidRPr="00FD0D8B">
              <w:rPr>
                <w:rFonts w:ascii="Open Sans" w:hAnsi="Open Sans" w:cs="Open Sans"/>
                <w:sz w:val="24"/>
                <w:szCs w:val="24"/>
              </w:rPr>
              <w:t>Křimická</w:t>
            </w:r>
            <w:proofErr w:type="spellEnd"/>
            <w:r w:rsidRPr="00FD0D8B">
              <w:rPr>
                <w:rFonts w:ascii="Open Sans" w:hAnsi="Open Sans" w:cs="Open Sans"/>
                <w:sz w:val="24"/>
                <w:szCs w:val="24"/>
              </w:rPr>
              <w:t xml:space="preserve"> (tým č. 16)</w:t>
            </w:r>
          </w:p>
          <w:p w:rsidR="00670660" w:rsidRPr="00FD0D8B" w:rsidRDefault="007220A2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ZŠ Kunratice</w:t>
            </w:r>
          </w:p>
          <w:p w:rsidR="007220A2" w:rsidRPr="00FD0D8B" w:rsidRDefault="007220A2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 xml:space="preserve">ZŠ </w:t>
            </w:r>
            <w:proofErr w:type="spellStart"/>
            <w:r w:rsidRPr="00FD0D8B">
              <w:rPr>
                <w:rFonts w:ascii="Open Sans" w:hAnsi="Open Sans" w:cs="Open Sans"/>
                <w:sz w:val="24"/>
                <w:szCs w:val="24"/>
              </w:rPr>
              <w:t>Resslova</w:t>
            </w:r>
            <w:proofErr w:type="spellEnd"/>
            <w:r w:rsidRPr="00FD0D8B">
              <w:rPr>
                <w:rFonts w:ascii="Open Sans" w:hAnsi="Open Sans" w:cs="Open Sans"/>
                <w:sz w:val="24"/>
                <w:szCs w:val="24"/>
              </w:rPr>
              <w:t xml:space="preserve"> (tým č. 4)</w:t>
            </w:r>
          </w:p>
        </w:tc>
        <w:tc>
          <w:tcPr>
            <w:tcW w:w="2158" w:type="dxa"/>
          </w:tcPr>
          <w:p w:rsidR="00670660" w:rsidRPr="00FD0D8B" w:rsidRDefault="007220A2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52</w:t>
            </w:r>
          </w:p>
        </w:tc>
      </w:tr>
      <w:tr w:rsidR="00CF04DA" w:rsidTr="00670660">
        <w:tc>
          <w:tcPr>
            <w:tcW w:w="1809" w:type="dxa"/>
          </w:tcPr>
          <w:p w:rsidR="00CF04DA" w:rsidRPr="00FD0D8B" w:rsidRDefault="00CF04DA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 xml:space="preserve">8. </w:t>
            </w:r>
          </w:p>
        </w:tc>
        <w:tc>
          <w:tcPr>
            <w:tcW w:w="5245" w:type="dxa"/>
          </w:tcPr>
          <w:p w:rsidR="00CF04DA" w:rsidRPr="00FD0D8B" w:rsidRDefault="007220A2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ZŠ Kuncova (tým č. 7)</w:t>
            </w:r>
          </w:p>
        </w:tc>
        <w:tc>
          <w:tcPr>
            <w:tcW w:w="2158" w:type="dxa"/>
          </w:tcPr>
          <w:p w:rsidR="00CF04DA" w:rsidRPr="00FD0D8B" w:rsidRDefault="007220A2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51</w:t>
            </w:r>
          </w:p>
        </w:tc>
      </w:tr>
      <w:tr w:rsidR="00CF04DA" w:rsidTr="00670660">
        <w:tc>
          <w:tcPr>
            <w:tcW w:w="1809" w:type="dxa"/>
          </w:tcPr>
          <w:p w:rsidR="00CF04DA" w:rsidRPr="00FD0D8B" w:rsidRDefault="00CF04DA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CF04DA" w:rsidRPr="00FD0D8B" w:rsidRDefault="007220A2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ZŠ Kuncova (tým č. 6)</w:t>
            </w:r>
          </w:p>
        </w:tc>
        <w:tc>
          <w:tcPr>
            <w:tcW w:w="2158" w:type="dxa"/>
          </w:tcPr>
          <w:p w:rsidR="00CF04DA" w:rsidRPr="00FD0D8B" w:rsidRDefault="007220A2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50,5</w:t>
            </w:r>
          </w:p>
        </w:tc>
      </w:tr>
      <w:tr w:rsidR="00CF04DA" w:rsidTr="00670660">
        <w:tc>
          <w:tcPr>
            <w:tcW w:w="1809" w:type="dxa"/>
          </w:tcPr>
          <w:p w:rsidR="00CF04DA" w:rsidRPr="00FD0D8B" w:rsidRDefault="00CF04DA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CF04DA" w:rsidRPr="00FD0D8B" w:rsidRDefault="007220A2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ZŠ K </w:t>
            </w:r>
            <w:proofErr w:type="spellStart"/>
            <w:r w:rsidRPr="00FD0D8B">
              <w:rPr>
                <w:rFonts w:ascii="Open Sans" w:hAnsi="Open Sans" w:cs="Open Sans"/>
                <w:sz w:val="24"/>
                <w:szCs w:val="24"/>
              </w:rPr>
              <w:t>Milíčovu</w:t>
            </w:r>
            <w:proofErr w:type="spellEnd"/>
            <w:r w:rsidRPr="00FD0D8B">
              <w:rPr>
                <w:rFonts w:ascii="Open Sans" w:hAnsi="Open Sans" w:cs="Open Sans"/>
                <w:sz w:val="24"/>
                <w:szCs w:val="24"/>
              </w:rPr>
              <w:t xml:space="preserve"> (tým č. 11)</w:t>
            </w:r>
          </w:p>
        </w:tc>
        <w:tc>
          <w:tcPr>
            <w:tcW w:w="2158" w:type="dxa"/>
          </w:tcPr>
          <w:p w:rsidR="00CF04DA" w:rsidRPr="00FD0D8B" w:rsidRDefault="007220A2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49</w:t>
            </w:r>
          </w:p>
        </w:tc>
      </w:tr>
      <w:tr w:rsidR="00CF04DA" w:rsidTr="00670660">
        <w:tc>
          <w:tcPr>
            <w:tcW w:w="1809" w:type="dxa"/>
          </w:tcPr>
          <w:p w:rsidR="00CF04DA" w:rsidRPr="00FD0D8B" w:rsidRDefault="00CF04DA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CF04DA" w:rsidRPr="00FD0D8B" w:rsidRDefault="007220A2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 xml:space="preserve">ZŠ a MŠ generála Fr. </w:t>
            </w:r>
            <w:proofErr w:type="spellStart"/>
            <w:r w:rsidRPr="00FD0D8B">
              <w:rPr>
                <w:rFonts w:ascii="Open Sans" w:hAnsi="Open Sans" w:cs="Open Sans"/>
                <w:sz w:val="24"/>
                <w:szCs w:val="24"/>
              </w:rPr>
              <w:t>Fajtla</w:t>
            </w:r>
            <w:proofErr w:type="spellEnd"/>
            <w:r w:rsidRPr="00FD0D8B">
              <w:rPr>
                <w:rFonts w:ascii="Open Sans" w:hAnsi="Open Sans" w:cs="Open Sans"/>
                <w:sz w:val="24"/>
                <w:szCs w:val="24"/>
              </w:rPr>
              <w:t xml:space="preserve"> (tým č. 13)</w:t>
            </w:r>
          </w:p>
        </w:tc>
        <w:tc>
          <w:tcPr>
            <w:tcW w:w="2158" w:type="dxa"/>
          </w:tcPr>
          <w:p w:rsidR="00CF04DA" w:rsidRPr="00FD0D8B" w:rsidRDefault="007220A2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48,5</w:t>
            </w:r>
          </w:p>
        </w:tc>
      </w:tr>
      <w:tr w:rsidR="00CF04DA" w:rsidTr="00670660">
        <w:tc>
          <w:tcPr>
            <w:tcW w:w="1809" w:type="dxa"/>
          </w:tcPr>
          <w:p w:rsidR="00CF04DA" w:rsidRPr="00FD0D8B" w:rsidRDefault="00CF04DA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CF04DA" w:rsidRPr="00FD0D8B" w:rsidRDefault="007220A2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ZŠ Na Smetance</w:t>
            </w:r>
          </w:p>
          <w:p w:rsidR="007220A2" w:rsidRPr="00FD0D8B" w:rsidRDefault="007220A2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 xml:space="preserve">ZŠ </w:t>
            </w:r>
            <w:proofErr w:type="spellStart"/>
            <w:r w:rsidRPr="00FD0D8B">
              <w:rPr>
                <w:rFonts w:ascii="Open Sans" w:hAnsi="Open Sans" w:cs="Open Sans"/>
                <w:sz w:val="24"/>
                <w:szCs w:val="24"/>
              </w:rPr>
              <w:t>Resslova</w:t>
            </w:r>
            <w:proofErr w:type="spellEnd"/>
            <w:r w:rsidRPr="00FD0D8B">
              <w:rPr>
                <w:rFonts w:ascii="Open Sans" w:hAnsi="Open Sans" w:cs="Open Sans"/>
                <w:sz w:val="24"/>
                <w:szCs w:val="24"/>
              </w:rPr>
              <w:t xml:space="preserve"> (tým č. 5)</w:t>
            </w:r>
          </w:p>
        </w:tc>
        <w:tc>
          <w:tcPr>
            <w:tcW w:w="2158" w:type="dxa"/>
          </w:tcPr>
          <w:p w:rsidR="00CF04DA" w:rsidRPr="00FD0D8B" w:rsidRDefault="007220A2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46,5</w:t>
            </w:r>
          </w:p>
        </w:tc>
      </w:tr>
      <w:tr w:rsidR="00CF04DA" w:rsidTr="00670660">
        <w:tc>
          <w:tcPr>
            <w:tcW w:w="1809" w:type="dxa"/>
          </w:tcPr>
          <w:p w:rsidR="00CF04DA" w:rsidRPr="00FD0D8B" w:rsidRDefault="00CF04DA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 xml:space="preserve">13. </w:t>
            </w:r>
          </w:p>
        </w:tc>
        <w:tc>
          <w:tcPr>
            <w:tcW w:w="5245" w:type="dxa"/>
          </w:tcPr>
          <w:p w:rsidR="00CF04DA" w:rsidRPr="00FD0D8B" w:rsidRDefault="007220A2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 xml:space="preserve">ZŠ a MŠ generála Fr. </w:t>
            </w:r>
            <w:proofErr w:type="spellStart"/>
            <w:r w:rsidRPr="00FD0D8B">
              <w:rPr>
                <w:rFonts w:ascii="Open Sans" w:hAnsi="Open Sans" w:cs="Open Sans"/>
                <w:sz w:val="24"/>
                <w:szCs w:val="24"/>
              </w:rPr>
              <w:t>Fajtla</w:t>
            </w:r>
            <w:proofErr w:type="spellEnd"/>
            <w:r w:rsidRPr="00FD0D8B">
              <w:rPr>
                <w:rFonts w:ascii="Open Sans" w:hAnsi="Open Sans" w:cs="Open Sans"/>
                <w:sz w:val="24"/>
                <w:szCs w:val="24"/>
              </w:rPr>
              <w:t xml:space="preserve"> (tým č. 12)</w:t>
            </w:r>
          </w:p>
        </w:tc>
        <w:tc>
          <w:tcPr>
            <w:tcW w:w="2158" w:type="dxa"/>
          </w:tcPr>
          <w:p w:rsidR="00CF04DA" w:rsidRPr="00FD0D8B" w:rsidRDefault="007220A2">
            <w:pPr>
              <w:rPr>
                <w:rFonts w:ascii="Open Sans" w:hAnsi="Open Sans" w:cs="Open Sans"/>
                <w:sz w:val="24"/>
                <w:szCs w:val="24"/>
              </w:rPr>
            </w:pPr>
            <w:r w:rsidRPr="00FD0D8B">
              <w:rPr>
                <w:rFonts w:ascii="Open Sans" w:hAnsi="Open Sans" w:cs="Open Sans"/>
                <w:sz w:val="24"/>
                <w:szCs w:val="24"/>
              </w:rPr>
              <w:t>45</w:t>
            </w:r>
          </w:p>
        </w:tc>
      </w:tr>
    </w:tbl>
    <w:p w:rsidR="00670660" w:rsidRDefault="00670660">
      <w:pPr>
        <w:rPr>
          <w:rFonts w:ascii="Times New Roman" w:hAnsi="Times New Roman" w:cs="Times New Roman"/>
          <w:sz w:val="24"/>
          <w:szCs w:val="24"/>
        </w:rPr>
      </w:pPr>
    </w:p>
    <w:p w:rsidR="009C34B4" w:rsidRDefault="009C34B4">
      <w:pPr>
        <w:rPr>
          <w:rFonts w:ascii="Times New Roman" w:hAnsi="Times New Roman" w:cs="Times New Roman"/>
          <w:b/>
          <w:sz w:val="24"/>
          <w:szCs w:val="24"/>
        </w:rPr>
      </w:pPr>
    </w:p>
    <w:p w:rsidR="00B66A19" w:rsidRDefault="00B66A19">
      <w:pPr>
        <w:rPr>
          <w:rFonts w:ascii="Times New Roman" w:hAnsi="Times New Roman" w:cs="Times New Roman"/>
          <w:sz w:val="24"/>
          <w:szCs w:val="24"/>
        </w:rPr>
      </w:pPr>
    </w:p>
    <w:p w:rsidR="00B66A19" w:rsidRPr="00FD0D8B" w:rsidRDefault="00B66A19" w:rsidP="00B66A19">
      <w:pPr>
        <w:jc w:val="right"/>
        <w:rPr>
          <w:rFonts w:ascii="Open Sans" w:hAnsi="Open Sans" w:cs="Open Sans"/>
          <w:sz w:val="24"/>
          <w:szCs w:val="24"/>
        </w:rPr>
      </w:pPr>
      <w:r w:rsidRPr="00FD0D8B">
        <w:rPr>
          <w:rFonts w:ascii="Open Sans" w:hAnsi="Open Sans" w:cs="Open Sans"/>
          <w:sz w:val="24"/>
          <w:szCs w:val="24"/>
        </w:rPr>
        <w:t>Za realizační tým Ing. Michal Pickar, Mgr. Lenka Honzíková</w:t>
      </w:r>
    </w:p>
    <w:sectPr w:rsidR="00B66A19" w:rsidRPr="00FD0D8B" w:rsidSect="005617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222" w:rsidRDefault="002D3222" w:rsidP="00FD0D8B">
      <w:pPr>
        <w:spacing w:after="0" w:line="240" w:lineRule="auto"/>
      </w:pPr>
      <w:r>
        <w:separator/>
      </w:r>
    </w:p>
  </w:endnote>
  <w:endnote w:type="continuationSeparator" w:id="0">
    <w:p w:rsidR="002D3222" w:rsidRDefault="002D3222" w:rsidP="00FD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fortaa">
    <w:panose1 w:val="020F0303070200060003"/>
    <w:charset w:val="EE"/>
    <w:family w:val="swiss"/>
    <w:pitch w:val="variable"/>
    <w:sig w:usb0="A00002BF" w:usb1="5000007B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222" w:rsidRDefault="002D3222" w:rsidP="00FD0D8B">
      <w:pPr>
        <w:spacing w:after="0" w:line="240" w:lineRule="auto"/>
      </w:pPr>
      <w:r>
        <w:separator/>
      </w:r>
    </w:p>
  </w:footnote>
  <w:footnote w:type="continuationSeparator" w:id="0">
    <w:p w:rsidR="002D3222" w:rsidRDefault="002D3222" w:rsidP="00FD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8B" w:rsidRPr="00E26B1D" w:rsidRDefault="00FD0D8B" w:rsidP="00FD0D8B">
    <w:pPr>
      <w:spacing w:line="200" w:lineRule="atLeast"/>
      <w:jc w:val="right"/>
      <w:rPr>
        <w:rFonts w:cs="Open Sans"/>
        <w:color w:val="4EC3E0"/>
        <w:spacing w:val="-6"/>
        <w:sz w:val="16"/>
        <w:szCs w:val="16"/>
      </w:rPr>
    </w:pPr>
    <w:r w:rsidRPr="00FD0D8B">
      <w:rPr>
        <w:rFonts w:cs="Open Sans"/>
        <w:b/>
        <w:color w:val="4EC3E0"/>
        <w:spacing w:val="-6"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-1233170</wp:posOffset>
          </wp:positionH>
          <wp:positionV relativeFrom="paragraph">
            <wp:posOffset>-859155</wp:posOffset>
          </wp:positionV>
          <wp:extent cx="7753350" cy="184785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84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6B1D">
      <w:rPr>
        <w:rFonts w:cs="Open Sans"/>
        <w:b/>
        <w:color w:val="4EC3E0"/>
        <w:spacing w:val="-6"/>
        <w:sz w:val="16"/>
        <w:szCs w:val="16"/>
      </w:rPr>
      <w:t>Gymnázium mezinárodních a veřejných vztahů Praha s.r.o.</w:t>
    </w:r>
    <w:r w:rsidRPr="00E26B1D">
      <w:rPr>
        <w:rFonts w:cs="Open Sans"/>
        <w:b/>
        <w:color w:val="4EC3E0"/>
        <w:spacing w:val="-6"/>
        <w:sz w:val="16"/>
        <w:szCs w:val="16"/>
      </w:rPr>
      <w:br/>
      <w:t>Adresa:</w:t>
    </w:r>
    <w:r>
      <w:rPr>
        <w:rFonts w:cs="Open Sans"/>
        <w:color w:val="4EC3E0"/>
        <w:spacing w:val="-6"/>
        <w:sz w:val="16"/>
        <w:szCs w:val="16"/>
      </w:rPr>
      <w:t xml:space="preserve"> </w:t>
    </w:r>
    <w:r w:rsidRPr="00E26B1D">
      <w:rPr>
        <w:rFonts w:cs="Open Sans"/>
        <w:color w:val="4EC3E0"/>
        <w:spacing w:val="-6"/>
        <w:sz w:val="16"/>
        <w:szCs w:val="16"/>
      </w:rPr>
      <w:t xml:space="preserve">Kuncova 1580, 155 00 Praha 5, </w:t>
    </w:r>
    <w:r w:rsidRPr="00E26B1D">
      <w:rPr>
        <w:rFonts w:cs="Open Sans"/>
        <w:b/>
        <w:color w:val="4EC3E0"/>
        <w:spacing w:val="-6"/>
        <w:sz w:val="16"/>
        <w:szCs w:val="16"/>
      </w:rPr>
      <w:t>IČ:</w:t>
    </w:r>
    <w:r w:rsidRPr="00E26B1D">
      <w:rPr>
        <w:rFonts w:cs="Open Sans"/>
        <w:color w:val="4EC3E0"/>
        <w:spacing w:val="-6"/>
        <w:sz w:val="16"/>
        <w:szCs w:val="16"/>
      </w:rPr>
      <w:t xml:space="preserve"> 281 97 682</w:t>
    </w:r>
    <w:r w:rsidRPr="00E26B1D">
      <w:rPr>
        <w:rFonts w:cs="Open Sans"/>
        <w:color w:val="4EC3E0"/>
        <w:spacing w:val="-6"/>
        <w:sz w:val="16"/>
        <w:szCs w:val="16"/>
      </w:rPr>
      <w:br/>
    </w:r>
    <w:r w:rsidRPr="00E26B1D">
      <w:rPr>
        <w:rFonts w:cs="Open Sans"/>
        <w:b/>
        <w:color w:val="4EC3E0"/>
        <w:spacing w:val="-6"/>
        <w:sz w:val="16"/>
        <w:szCs w:val="16"/>
      </w:rPr>
      <w:t>tel./fax:</w:t>
    </w:r>
    <w:r w:rsidRPr="00E26B1D">
      <w:rPr>
        <w:rFonts w:cs="Open Sans"/>
        <w:color w:val="4EC3E0"/>
        <w:spacing w:val="-6"/>
        <w:sz w:val="16"/>
        <w:szCs w:val="16"/>
      </w:rPr>
      <w:t xml:space="preserve"> +420 251 550 846, </w:t>
    </w:r>
    <w:r w:rsidRPr="00E26B1D">
      <w:rPr>
        <w:rFonts w:cs="Open Sans"/>
        <w:b/>
        <w:color w:val="4EC3E0"/>
        <w:spacing w:val="-6"/>
        <w:sz w:val="16"/>
        <w:szCs w:val="16"/>
      </w:rPr>
      <w:t>e-mail:</w:t>
    </w:r>
    <w:r w:rsidRPr="00E26B1D">
      <w:rPr>
        <w:rFonts w:cs="Open Sans"/>
        <w:color w:val="4EC3E0"/>
        <w:spacing w:val="-6"/>
        <w:sz w:val="16"/>
        <w:szCs w:val="16"/>
      </w:rPr>
      <w:t xml:space="preserve"> info@gmvv.cz</w:t>
    </w:r>
  </w:p>
  <w:p w:rsidR="00FD0D8B" w:rsidRPr="00FD0D8B" w:rsidRDefault="00FD0D8B" w:rsidP="00FD0D8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660"/>
    <w:rsid w:val="0020168E"/>
    <w:rsid w:val="002D3222"/>
    <w:rsid w:val="00561732"/>
    <w:rsid w:val="00670660"/>
    <w:rsid w:val="007220A2"/>
    <w:rsid w:val="009C34B4"/>
    <w:rsid w:val="00A21734"/>
    <w:rsid w:val="00B66A19"/>
    <w:rsid w:val="00CF04DA"/>
    <w:rsid w:val="00D14411"/>
    <w:rsid w:val="00FB0778"/>
    <w:rsid w:val="00FD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17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0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66A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D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0D8B"/>
  </w:style>
  <w:style w:type="paragraph" w:styleId="Zpat">
    <w:name w:val="footer"/>
    <w:basedOn w:val="Normln"/>
    <w:link w:val="ZpatChar"/>
    <w:uiPriority w:val="99"/>
    <w:semiHidden/>
    <w:unhideWhenUsed/>
    <w:rsid w:val="00FD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D0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linda.kloseova</cp:lastModifiedBy>
  <cp:revision>4</cp:revision>
  <dcterms:created xsi:type="dcterms:W3CDTF">2014-12-13T19:50:00Z</dcterms:created>
  <dcterms:modified xsi:type="dcterms:W3CDTF">2015-12-07T11:38:00Z</dcterms:modified>
</cp:coreProperties>
</file>